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5E" w:rsidRDefault="00D7365E" w:rsidP="00245DC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2BB" w:rsidRDefault="00245DCA" w:rsidP="001358D1">
      <w:pPr>
        <w:shd w:val="clear" w:color="auto" w:fill="FFFFFF"/>
        <w:spacing w:before="100" w:beforeAutospacing="1" w:after="0" w:line="240" w:lineRule="auto"/>
        <w:ind w:left="5812"/>
        <w:contextualSpacing/>
        <w:jc w:val="both"/>
        <w:rPr>
          <w:rFonts w:ascii="Times New Roman" w:hAnsi="Times New Roman" w:cs="Times New Roman"/>
        </w:rPr>
      </w:pPr>
      <w:r w:rsidRPr="001358D1">
        <w:rPr>
          <w:rFonts w:ascii="Times New Roman" w:hAnsi="Times New Roman" w:cs="Times New Roman"/>
        </w:rPr>
        <w:t>Приложение</w:t>
      </w:r>
      <w:r w:rsidR="00C732BB">
        <w:rPr>
          <w:rFonts w:ascii="Times New Roman" w:hAnsi="Times New Roman" w:cs="Times New Roman"/>
        </w:rPr>
        <w:t xml:space="preserve"> № </w:t>
      </w:r>
      <w:r w:rsidRPr="001358D1">
        <w:rPr>
          <w:rFonts w:ascii="Times New Roman" w:hAnsi="Times New Roman" w:cs="Times New Roman"/>
        </w:rPr>
        <w:t xml:space="preserve">1 </w:t>
      </w:r>
    </w:p>
    <w:p w:rsidR="001358D1" w:rsidRDefault="00DF0AAB" w:rsidP="001358D1">
      <w:pPr>
        <w:shd w:val="clear" w:color="auto" w:fill="FFFFFF"/>
        <w:spacing w:before="100" w:beforeAutospacing="1" w:after="0" w:line="240" w:lineRule="auto"/>
        <w:ind w:left="5812"/>
        <w:contextualSpacing/>
        <w:jc w:val="both"/>
        <w:rPr>
          <w:rFonts w:ascii="Times New Roman" w:hAnsi="Times New Roman" w:cs="Times New Roman"/>
        </w:rPr>
      </w:pPr>
      <w:r w:rsidRPr="001358D1">
        <w:rPr>
          <w:rFonts w:ascii="Times New Roman" w:hAnsi="Times New Roman" w:cs="Times New Roman"/>
        </w:rPr>
        <w:t xml:space="preserve">к </w:t>
      </w:r>
      <w:r w:rsidR="00245DCA" w:rsidRPr="001358D1">
        <w:rPr>
          <w:rFonts w:ascii="Times New Roman" w:hAnsi="Times New Roman" w:cs="Times New Roman"/>
        </w:rPr>
        <w:t>постановлению администрации</w:t>
      </w:r>
      <w:r w:rsidR="001358D1" w:rsidRPr="001358D1">
        <w:rPr>
          <w:rFonts w:ascii="Times New Roman" w:hAnsi="Times New Roman" w:cs="Times New Roman"/>
        </w:rPr>
        <w:t xml:space="preserve"> </w:t>
      </w:r>
      <w:r w:rsidR="00245DCA" w:rsidRPr="001358D1">
        <w:rPr>
          <w:rFonts w:ascii="Times New Roman" w:hAnsi="Times New Roman" w:cs="Times New Roman"/>
        </w:rPr>
        <w:t xml:space="preserve">города Армянска </w:t>
      </w:r>
      <w:r w:rsidRPr="001358D1">
        <w:rPr>
          <w:rFonts w:ascii="Times New Roman" w:hAnsi="Times New Roman" w:cs="Times New Roman"/>
        </w:rPr>
        <w:t>Республики Крым</w:t>
      </w:r>
      <w:r w:rsidR="001358D1" w:rsidRPr="001358D1">
        <w:rPr>
          <w:rFonts w:ascii="Times New Roman" w:hAnsi="Times New Roman" w:cs="Times New Roman"/>
        </w:rPr>
        <w:t xml:space="preserve"> </w:t>
      </w:r>
    </w:p>
    <w:p w:rsidR="00DF0AAB" w:rsidRPr="001358D1" w:rsidRDefault="00C46FDE" w:rsidP="001358D1">
      <w:pPr>
        <w:shd w:val="clear" w:color="auto" w:fill="FFFFFF"/>
        <w:spacing w:before="100" w:beforeAutospacing="1" w:after="0" w:line="240" w:lineRule="auto"/>
        <w:ind w:left="581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15.05.</w:t>
      </w:r>
      <w:bookmarkStart w:id="0" w:name="_GoBack"/>
      <w:bookmarkEnd w:id="0"/>
      <w:r w:rsidR="00245DCA" w:rsidRPr="001358D1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г. № 285</w:t>
      </w:r>
    </w:p>
    <w:p w:rsidR="00DF0AAB" w:rsidRDefault="00DF0AAB" w:rsidP="00FD4B8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DCA" w:rsidRDefault="00DF0AAB" w:rsidP="0027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A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спортивных сборных команд </w:t>
      </w:r>
    </w:p>
    <w:p w:rsidR="00245DCA" w:rsidRDefault="00DF0AAB" w:rsidP="0027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45DCA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</w:p>
    <w:p w:rsidR="00FD4B8E" w:rsidRDefault="00245DCA" w:rsidP="00FD4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Армянск </w:t>
      </w:r>
      <w:r w:rsidR="00DF0AAB" w:rsidRPr="00DF0AAB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496920" w:rsidRPr="00FD4B8E" w:rsidRDefault="00496920" w:rsidP="00FD4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</w:p>
    <w:p w:rsidR="00D20AD1" w:rsidRPr="00D20AD1" w:rsidRDefault="00D20AD1" w:rsidP="00D20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D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0AD1" w:rsidRDefault="00D20AD1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D1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D20AD1">
        <w:rPr>
          <w:rFonts w:ascii="Times New Roman" w:hAnsi="Times New Roman" w:cs="Times New Roman"/>
          <w:sz w:val="28"/>
          <w:szCs w:val="28"/>
        </w:rPr>
        <w:t xml:space="preserve">Порядок формирования спортивных сборных команд муниципального образования </w:t>
      </w:r>
      <w:r w:rsidR="00245DCA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AD1">
        <w:rPr>
          <w:rFonts w:ascii="Times New Roman" w:hAnsi="Times New Roman" w:cs="Times New Roman"/>
          <w:sz w:val="28"/>
          <w:szCs w:val="28"/>
        </w:rPr>
        <w:t xml:space="preserve">Республики Крым (далее – Порядок)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20AD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1 статьи 9.1 Федерального закона от 04.12.2007 № 329-ФЗ «О физической культуре и спор</w:t>
      </w:r>
      <w:r>
        <w:rPr>
          <w:rFonts w:ascii="Times New Roman" w:hAnsi="Times New Roman" w:cs="Times New Roman"/>
          <w:sz w:val="28"/>
          <w:szCs w:val="28"/>
        </w:rPr>
        <w:t>те в Рос</w:t>
      </w:r>
      <w:r w:rsidR="00245DCA">
        <w:rPr>
          <w:rFonts w:ascii="Times New Roman" w:hAnsi="Times New Roman" w:cs="Times New Roman"/>
          <w:sz w:val="28"/>
          <w:szCs w:val="28"/>
        </w:rPr>
        <w:t>сийской Федерации», статьей 39</w:t>
      </w:r>
      <w:r w:rsidRPr="00D20AD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D20AD1">
        <w:rPr>
          <w:rFonts w:ascii="Times New Roman" w:hAnsi="Times New Roman" w:cs="Times New Roman"/>
          <w:sz w:val="28"/>
          <w:szCs w:val="28"/>
        </w:rPr>
        <w:t>Республики Крым, в</w:t>
      </w:r>
      <w:proofErr w:type="gramEnd"/>
      <w:r w:rsidRPr="00D20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AD1">
        <w:rPr>
          <w:rFonts w:ascii="Times New Roman" w:hAnsi="Times New Roman" w:cs="Times New Roman"/>
          <w:sz w:val="28"/>
          <w:szCs w:val="28"/>
        </w:rPr>
        <w:t xml:space="preserve">целях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 образования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D20AD1">
        <w:rPr>
          <w:rFonts w:ascii="Times New Roman" w:hAnsi="Times New Roman" w:cs="Times New Roman"/>
          <w:sz w:val="28"/>
          <w:szCs w:val="28"/>
        </w:rPr>
        <w:t xml:space="preserve">Республики Крым по различным видам спорта в спортивных соревнованиях. </w:t>
      </w:r>
      <w:proofErr w:type="gramEnd"/>
    </w:p>
    <w:p w:rsidR="00DD5B73" w:rsidRDefault="00D20AD1" w:rsidP="00496920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D1">
        <w:rPr>
          <w:rFonts w:ascii="Times New Roman" w:hAnsi="Times New Roman" w:cs="Times New Roman"/>
          <w:sz w:val="28"/>
          <w:szCs w:val="28"/>
        </w:rPr>
        <w:t xml:space="preserve">1.2. Спортивные сборные команды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D20AD1">
        <w:rPr>
          <w:rFonts w:ascii="Times New Roman" w:hAnsi="Times New Roman" w:cs="Times New Roman"/>
          <w:sz w:val="28"/>
          <w:szCs w:val="28"/>
        </w:rPr>
        <w:t xml:space="preserve">Республики Крым - коллективы спортсменов различных возрастных групп, тренеров, специалистов спортивной медицины, других специалистов в области физической культуры и спорта, которые формируются для подготовки к спортивным соревнованиям и участия в них от имени муниципального образования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DD5B73" w:rsidRPr="00DD5B73" w:rsidRDefault="00DD5B73" w:rsidP="00DD5B73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73">
        <w:rPr>
          <w:rFonts w:ascii="Times New Roman" w:hAnsi="Times New Roman" w:cs="Times New Roman"/>
          <w:b/>
          <w:sz w:val="28"/>
          <w:szCs w:val="28"/>
        </w:rPr>
        <w:t>2. Цели и задачи формирования спортивных сборных команд</w:t>
      </w:r>
    </w:p>
    <w:p w:rsidR="00DD5B73" w:rsidRPr="00DD5B73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AD8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7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D5B73">
        <w:rPr>
          <w:rFonts w:ascii="Times New Roman" w:hAnsi="Times New Roman" w:cs="Times New Roman"/>
          <w:sz w:val="28"/>
          <w:szCs w:val="28"/>
        </w:rPr>
        <w:t xml:space="preserve">Основной целью при формировании сборных команд муниципального образования </w:t>
      </w:r>
      <w:r w:rsidR="00245DCA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B73">
        <w:rPr>
          <w:rFonts w:ascii="Times New Roman" w:hAnsi="Times New Roman" w:cs="Times New Roman"/>
          <w:sz w:val="28"/>
          <w:szCs w:val="28"/>
        </w:rPr>
        <w:t xml:space="preserve">Республики Крым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DD5B73">
        <w:rPr>
          <w:rFonts w:ascii="Times New Roman" w:hAnsi="Times New Roman" w:cs="Times New Roman"/>
          <w:sz w:val="28"/>
          <w:szCs w:val="28"/>
        </w:rPr>
        <w:t xml:space="preserve">Республики Крым в спортивные сборные команды Республики Крым, Крымского федерального округа и Российской Федерации по различным видам спорта. </w:t>
      </w:r>
      <w:proofErr w:type="gramEnd"/>
    </w:p>
    <w:p w:rsidR="00C96AD8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73">
        <w:rPr>
          <w:rFonts w:ascii="Times New Roman" w:hAnsi="Times New Roman" w:cs="Times New Roman"/>
          <w:sz w:val="28"/>
          <w:szCs w:val="28"/>
        </w:rPr>
        <w:t xml:space="preserve">2.2. Сборные команды формируются по различным видам спорта, включенным во Всероссийский реестр видов спорта. </w:t>
      </w:r>
    </w:p>
    <w:p w:rsidR="00C96AD8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73">
        <w:rPr>
          <w:rFonts w:ascii="Times New Roman" w:hAnsi="Times New Roman" w:cs="Times New Roman"/>
          <w:sz w:val="28"/>
          <w:szCs w:val="28"/>
        </w:rPr>
        <w:t xml:space="preserve">2.3. Задачами сборных команд являются: </w:t>
      </w:r>
    </w:p>
    <w:p w:rsidR="00C96AD8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73">
        <w:rPr>
          <w:rFonts w:ascii="Times New Roman" w:hAnsi="Times New Roman" w:cs="Times New Roman"/>
          <w:sz w:val="28"/>
          <w:szCs w:val="28"/>
        </w:rPr>
        <w:t xml:space="preserve">- подготовка и успешное выступление на соревнованиях; </w:t>
      </w:r>
    </w:p>
    <w:p w:rsidR="00C96AD8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73">
        <w:rPr>
          <w:rFonts w:ascii="Times New Roman" w:hAnsi="Times New Roman" w:cs="Times New Roman"/>
          <w:sz w:val="28"/>
          <w:szCs w:val="28"/>
        </w:rPr>
        <w:t xml:space="preserve">- повышение престижа спорта; </w:t>
      </w:r>
    </w:p>
    <w:p w:rsidR="00C96AD8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73">
        <w:rPr>
          <w:rFonts w:ascii="Times New Roman" w:hAnsi="Times New Roman" w:cs="Times New Roman"/>
          <w:sz w:val="28"/>
          <w:szCs w:val="28"/>
        </w:rPr>
        <w:t>-</w:t>
      </w:r>
      <w:r w:rsidR="00C96AD8">
        <w:rPr>
          <w:rFonts w:ascii="Times New Roman" w:hAnsi="Times New Roman" w:cs="Times New Roman"/>
          <w:sz w:val="28"/>
          <w:szCs w:val="28"/>
        </w:rPr>
        <w:t> </w:t>
      </w:r>
      <w:r w:rsidRPr="00DD5B73">
        <w:rPr>
          <w:rFonts w:ascii="Times New Roman" w:hAnsi="Times New Roman" w:cs="Times New Roman"/>
          <w:sz w:val="28"/>
          <w:szCs w:val="28"/>
        </w:rPr>
        <w:t xml:space="preserve">совершенствование мастерства ведущих спортсменов муниципального образования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DD5B73">
        <w:rPr>
          <w:rFonts w:ascii="Times New Roman" w:hAnsi="Times New Roman" w:cs="Times New Roman"/>
          <w:sz w:val="28"/>
          <w:szCs w:val="28"/>
        </w:rPr>
        <w:t xml:space="preserve">Республики Крым; </w:t>
      </w:r>
    </w:p>
    <w:p w:rsidR="00DD5B73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73">
        <w:rPr>
          <w:rFonts w:ascii="Times New Roman" w:hAnsi="Times New Roman" w:cs="Times New Roman"/>
          <w:sz w:val="28"/>
          <w:szCs w:val="28"/>
        </w:rPr>
        <w:lastRenderedPageBreak/>
        <w:t>- вовлечение подрастающего поколения в систематические занятия спортом.</w:t>
      </w:r>
    </w:p>
    <w:p w:rsidR="00C96AD8" w:rsidRDefault="00C96AD8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BAD" w:rsidRPr="002F1BAD" w:rsidRDefault="002F1BAD" w:rsidP="002F1BAD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D">
        <w:rPr>
          <w:rFonts w:ascii="Times New Roman" w:hAnsi="Times New Roman" w:cs="Times New Roman"/>
          <w:b/>
          <w:sz w:val="28"/>
          <w:szCs w:val="28"/>
        </w:rPr>
        <w:t>3. Состав спортивных сборных команд, порядок их формирования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3.1. Сборной командой является коллектив, состоящий из спортсменов, тренеров, специалистов, обеспечивающих качественную подготовку и выступление сборной команды в спортивных соревнованиях.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3.2. Составы спортивных сборных команд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2F1BAD">
        <w:rPr>
          <w:rFonts w:ascii="Times New Roman" w:hAnsi="Times New Roman" w:cs="Times New Roman"/>
          <w:sz w:val="28"/>
          <w:szCs w:val="28"/>
        </w:rPr>
        <w:t>Республики Крым (далее – Состав) формируются на основании предложений руководителей федераций по видам спорта, включённым во Всероссийский реестр видов спорта с учетом уровня развития соответствующего вида спорта в</w:t>
      </w:r>
      <w:r w:rsidR="00245DCA">
        <w:rPr>
          <w:rFonts w:ascii="Times New Roman" w:hAnsi="Times New Roman" w:cs="Times New Roman"/>
          <w:sz w:val="28"/>
          <w:szCs w:val="28"/>
        </w:rPr>
        <w:t xml:space="preserve"> городе Армянске</w:t>
      </w:r>
      <w:r w:rsidRPr="002F1BAD">
        <w:rPr>
          <w:rFonts w:ascii="Times New Roman" w:hAnsi="Times New Roman" w:cs="Times New Roman"/>
          <w:sz w:val="28"/>
          <w:szCs w:val="28"/>
        </w:rPr>
        <w:t xml:space="preserve">, а также результатов выступления спортсменов на спортивных соревнованиях.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3.3. Спортивные сборные команды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2F1BAD">
        <w:rPr>
          <w:rFonts w:ascii="Times New Roman" w:hAnsi="Times New Roman" w:cs="Times New Roman"/>
          <w:sz w:val="28"/>
          <w:szCs w:val="28"/>
        </w:rPr>
        <w:t>Республики Крым формируются по двум составам</w:t>
      </w:r>
      <w:r w:rsidR="003F05A1">
        <w:rPr>
          <w:rFonts w:ascii="Times New Roman" w:hAnsi="Times New Roman" w:cs="Times New Roman"/>
          <w:sz w:val="28"/>
          <w:szCs w:val="28"/>
        </w:rPr>
        <w:t xml:space="preserve"> – основной Состав и резервный С</w:t>
      </w:r>
      <w:r w:rsidRPr="002F1BAD">
        <w:rPr>
          <w:rFonts w:ascii="Times New Roman" w:hAnsi="Times New Roman" w:cs="Times New Roman"/>
          <w:sz w:val="28"/>
          <w:szCs w:val="28"/>
        </w:rPr>
        <w:t xml:space="preserve">остав.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Кандидатом в основной Состав может быть спортсмен, имеющий высокую спортивную подготовку по виду спорта, показывающий стабильно высокие результаты на спортивных соревнованиях.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Кандидатом в резервный Состав может быть спортсмен, имеющий подготовку по виду спорта, спортивный разряд и обладающий потенциалом для дальнейшего спортивного совершенствования.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BAD">
        <w:rPr>
          <w:rFonts w:ascii="Times New Roman" w:hAnsi="Times New Roman" w:cs="Times New Roman"/>
          <w:sz w:val="28"/>
          <w:szCs w:val="28"/>
        </w:rPr>
        <w:t xml:space="preserve">Кандидатом в Состав сборной команды муниципального образования </w:t>
      </w:r>
      <w:r w:rsidR="00245DCA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D">
        <w:rPr>
          <w:rFonts w:ascii="Times New Roman" w:hAnsi="Times New Roman" w:cs="Times New Roman"/>
          <w:sz w:val="28"/>
          <w:szCs w:val="28"/>
        </w:rPr>
        <w:t xml:space="preserve">Республики Крым по видам спорта инвалидов (адаптивному виду спорта)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спорта, проводимых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CA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2F1BAD">
        <w:rPr>
          <w:rFonts w:ascii="Times New Roman" w:hAnsi="Times New Roman" w:cs="Times New Roman"/>
          <w:sz w:val="28"/>
          <w:szCs w:val="28"/>
        </w:rPr>
        <w:t>Республики Крым или других официальных спортивных соревнований среди спортсменов-инвалидов или</w:t>
      </w:r>
      <w:proofErr w:type="gramEnd"/>
      <w:r w:rsidRPr="002F1BAD">
        <w:rPr>
          <w:rFonts w:ascii="Times New Roman" w:hAnsi="Times New Roman" w:cs="Times New Roman"/>
          <w:sz w:val="28"/>
          <w:szCs w:val="28"/>
        </w:rPr>
        <w:t xml:space="preserve"> спортсменов с ограниченными возможностями здоровья.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3.4. Приоритет для включения в состав сборной команды при прочих равных условиях отдается спортсмену, показавшему наивысший результат на спортивных соревнованиях.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3.5. Численный состав сборной команды определяется в срок, установленный Порядком, исходя из численного состава допуска команды </w:t>
      </w:r>
      <w:proofErr w:type="gramStart"/>
      <w:r w:rsidRPr="002F1B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1BAD">
        <w:rPr>
          <w:rFonts w:ascii="Times New Roman" w:hAnsi="Times New Roman" w:cs="Times New Roman"/>
          <w:sz w:val="28"/>
          <w:szCs w:val="28"/>
        </w:rPr>
        <w:t xml:space="preserve"> вышестоящим спортивным соревнованиям.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3.6. Отдельный спортсмен, являющийся членом сборной команды и направленный для участия в спортивных соревнованиях от имени муниципального образования </w:t>
      </w:r>
      <w:r w:rsidR="00C934FE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D">
        <w:rPr>
          <w:rFonts w:ascii="Times New Roman" w:hAnsi="Times New Roman" w:cs="Times New Roman"/>
          <w:sz w:val="28"/>
          <w:szCs w:val="28"/>
        </w:rPr>
        <w:t xml:space="preserve">Республики Крым, приравнивается к спортивной сборной команде.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>3.7. Возрастные группы для спортсменов – кандидатов в спортивные сборные ком</w:t>
      </w:r>
      <w:r w:rsidR="00C934FE">
        <w:rPr>
          <w:rFonts w:ascii="Times New Roman" w:hAnsi="Times New Roman" w:cs="Times New Roman"/>
          <w:sz w:val="28"/>
          <w:szCs w:val="28"/>
        </w:rPr>
        <w:t>анды муниципального образования 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D">
        <w:rPr>
          <w:rFonts w:ascii="Times New Roman" w:hAnsi="Times New Roman" w:cs="Times New Roman"/>
          <w:sz w:val="28"/>
          <w:szCs w:val="28"/>
        </w:rPr>
        <w:t xml:space="preserve">Республики Крым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3.8. В Составы включаются: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BAD">
        <w:rPr>
          <w:rFonts w:ascii="Times New Roman" w:hAnsi="Times New Roman" w:cs="Times New Roman"/>
          <w:sz w:val="28"/>
          <w:szCs w:val="28"/>
        </w:rPr>
        <w:lastRenderedPageBreak/>
        <w:t xml:space="preserve">а) спортсмены, относящиеся к различным возрастным группам, показавшие высокие спортивные результаты на официальных спортивных соревнованиях, включенных в установленном порядке в Единый календарный план физкультурно-оздоровительных и спортивно-массовых мероприятий муниципального образования </w:t>
      </w:r>
      <w:r w:rsidR="00C934FE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D">
        <w:rPr>
          <w:rFonts w:ascii="Times New Roman" w:hAnsi="Times New Roman" w:cs="Times New Roman"/>
          <w:sz w:val="28"/>
          <w:szCs w:val="28"/>
        </w:rPr>
        <w:t xml:space="preserve">Республики Крым, в Единый календарный план </w:t>
      </w:r>
      <w:r w:rsidR="001F2867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 w:rsidRPr="002F1BAD">
        <w:rPr>
          <w:rFonts w:ascii="Times New Roman" w:hAnsi="Times New Roman" w:cs="Times New Roman"/>
          <w:sz w:val="28"/>
          <w:szCs w:val="28"/>
        </w:rPr>
        <w:t>Республики Крым и в Единый календарный план межрегиональных, всероссийских и международных физкультурных меропр</w:t>
      </w:r>
      <w:r w:rsidR="00C76C47">
        <w:rPr>
          <w:rFonts w:ascii="Times New Roman" w:hAnsi="Times New Roman" w:cs="Times New Roman"/>
          <w:sz w:val="28"/>
          <w:szCs w:val="28"/>
        </w:rPr>
        <w:t xml:space="preserve">иятий и спортивных мероприятий, </w:t>
      </w:r>
      <w:r w:rsidR="00C76C47" w:rsidRPr="00ED636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="00C76C47" w:rsidRPr="00ED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критериям, определенным Приложением 1 к настоящему Порядку</w:t>
      </w:r>
      <w:r w:rsidR="00C76C47" w:rsidRPr="00ED6368">
        <w:rPr>
          <w:rFonts w:ascii="Times New Roman" w:hAnsi="Times New Roman" w:cs="Times New Roman"/>
          <w:sz w:val="28"/>
          <w:szCs w:val="28"/>
        </w:rPr>
        <w:t>.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б) тренеры и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4FE">
        <w:rPr>
          <w:rFonts w:ascii="Times New Roman" w:hAnsi="Times New Roman" w:cs="Times New Roman"/>
          <w:sz w:val="28"/>
          <w:szCs w:val="28"/>
        </w:rPr>
        <w:t xml:space="preserve">городской округ Армянск </w:t>
      </w:r>
      <w:r w:rsidRPr="002F1BAD">
        <w:rPr>
          <w:rFonts w:ascii="Times New Roman" w:hAnsi="Times New Roman" w:cs="Times New Roman"/>
          <w:sz w:val="28"/>
          <w:szCs w:val="28"/>
        </w:rPr>
        <w:t xml:space="preserve">Республики Крым. </w:t>
      </w:r>
    </w:p>
    <w:p w:rsidR="002F1BAD" w:rsidRPr="00ED6368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368">
        <w:rPr>
          <w:rFonts w:ascii="Times New Roman" w:hAnsi="Times New Roman" w:cs="Times New Roman"/>
          <w:sz w:val="28"/>
          <w:szCs w:val="28"/>
        </w:rPr>
        <w:t>Тренеры и специалисты сборных команд муниципального образов</w:t>
      </w:r>
      <w:r w:rsidR="00C57D05">
        <w:rPr>
          <w:rFonts w:ascii="Times New Roman" w:hAnsi="Times New Roman" w:cs="Times New Roman"/>
          <w:sz w:val="28"/>
          <w:szCs w:val="28"/>
        </w:rPr>
        <w:t>ания городской округ Армянск</w:t>
      </w:r>
      <w:r w:rsidRPr="00ED6368">
        <w:rPr>
          <w:rFonts w:ascii="Times New Roman" w:hAnsi="Times New Roman" w:cs="Times New Roman"/>
          <w:sz w:val="28"/>
          <w:szCs w:val="28"/>
        </w:rPr>
        <w:t xml:space="preserve"> Республики Крым, работающие с основным или резервным составом, должны иметь соответствующее базовое образование, высшую или первую квалификационную категорию, практический опыт работы не менее пяти лет.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Спортивные сборные команды муниципального образования </w:t>
      </w:r>
      <w:r w:rsidR="00C934FE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D">
        <w:rPr>
          <w:rFonts w:ascii="Times New Roman" w:hAnsi="Times New Roman" w:cs="Times New Roman"/>
          <w:sz w:val="28"/>
          <w:szCs w:val="28"/>
        </w:rPr>
        <w:t xml:space="preserve">Республики Крым подразделяются </w:t>
      </w:r>
      <w:proofErr w:type="gramStart"/>
      <w:r w:rsidRPr="002F1B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1B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1) спортивные сборные команды по видам спорта;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2) спортивные сборные команды среди лиц с ограниченными возможностями здоровья и инвалидов (спорт слепых, спорт глухих, спорт лиц с поражением опорно-двигательного аппарата).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3.9. Формирование Составов по каждому виду спорта осуществляется ежегодно в соответствии с правилами и программами по видам спорта и положениями (регламентами) о спортивных соревнованиях. </w:t>
      </w:r>
    </w:p>
    <w:p w:rsidR="002F1BAD" w:rsidRPr="003F3B34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B34">
        <w:rPr>
          <w:rFonts w:ascii="Times New Roman" w:hAnsi="Times New Roman" w:cs="Times New Roman"/>
          <w:sz w:val="28"/>
          <w:szCs w:val="28"/>
        </w:rPr>
        <w:t>3.10. Составы по видам спорта на очередной кален</w:t>
      </w:r>
      <w:r w:rsidR="003F3B34">
        <w:rPr>
          <w:rFonts w:ascii="Times New Roman" w:hAnsi="Times New Roman" w:cs="Times New Roman"/>
          <w:sz w:val="28"/>
          <w:szCs w:val="28"/>
        </w:rPr>
        <w:t>дарный год утверждаются постановлением</w:t>
      </w:r>
      <w:r w:rsidR="00C934FE" w:rsidRPr="003F3B34">
        <w:rPr>
          <w:rFonts w:ascii="Times New Roman" w:hAnsi="Times New Roman" w:cs="Times New Roman"/>
          <w:sz w:val="28"/>
          <w:szCs w:val="28"/>
        </w:rPr>
        <w:t xml:space="preserve"> администрации города Армянска</w:t>
      </w:r>
      <w:r w:rsidR="003F3B34">
        <w:rPr>
          <w:rFonts w:ascii="Times New Roman" w:hAnsi="Times New Roman" w:cs="Times New Roman"/>
          <w:sz w:val="28"/>
          <w:szCs w:val="28"/>
        </w:rPr>
        <w:t xml:space="preserve"> до 01 января</w:t>
      </w:r>
      <w:r w:rsidRPr="003F3B34">
        <w:rPr>
          <w:rFonts w:ascii="Times New Roman" w:hAnsi="Times New Roman" w:cs="Times New Roman"/>
          <w:sz w:val="28"/>
          <w:szCs w:val="28"/>
        </w:rPr>
        <w:t>, на основании предложений спортивных федераций муниципального образ</w:t>
      </w:r>
      <w:r w:rsidR="003F3B34" w:rsidRPr="003F3B34">
        <w:rPr>
          <w:rFonts w:ascii="Times New Roman" w:hAnsi="Times New Roman" w:cs="Times New Roman"/>
          <w:sz w:val="28"/>
          <w:szCs w:val="28"/>
        </w:rPr>
        <w:t>ования городской округ Армянск</w:t>
      </w:r>
      <w:r w:rsidRPr="003F3B34">
        <w:rPr>
          <w:rFonts w:ascii="Times New Roman" w:hAnsi="Times New Roman" w:cs="Times New Roman"/>
          <w:sz w:val="28"/>
          <w:szCs w:val="28"/>
        </w:rPr>
        <w:t xml:space="preserve"> Республики Крым по видам с</w:t>
      </w:r>
      <w:r w:rsidR="003F3B34">
        <w:rPr>
          <w:rFonts w:ascii="Times New Roman" w:hAnsi="Times New Roman" w:cs="Times New Roman"/>
          <w:sz w:val="28"/>
          <w:szCs w:val="28"/>
        </w:rPr>
        <w:t>порта, направляемых в сектор по делам семьи, молодежи, физической культуры и спорта</w:t>
      </w:r>
      <w:r w:rsidRPr="003F3B34">
        <w:rPr>
          <w:rFonts w:ascii="Times New Roman" w:hAnsi="Times New Roman" w:cs="Times New Roman"/>
          <w:sz w:val="28"/>
          <w:szCs w:val="28"/>
        </w:rPr>
        <w:t xml:space="preserve"> </w:t>
      </w:r>
      <w:r w:rsidR="003F3B34">
        <w:rPr>
          <w:rFonts w:ascii="Times New Roman" w:hAnsi="Times New Roman" w:cs="Times New Roman"/>
          <w:sz w:val="28"/>
          <w:szCs w:val="28"/>
        </w:rPr>
        <w:t>админис</w:t>
      </w:r>
      <w:r w:rsidR="004952F8">
        <w:rPr>
          <w:rFonts w:ascii="Times New Roman" w:hAnsi="Times New Roman" w:cs="Times New Roman"/>
          <w:sz w:val="28"/>
          <w:szCs w:val="28"/>
        </w:rPr>
        <w:t xml:space="preserve">трации города Армянска </w:t>
      </w:r>
      <w:proofErr w:type="gramStart"/>
      <w:r w:rsidR="004952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52F8">
        <w:rPr>
          <w:rFonts w:ascii="Times New Roman" w:hAnsi="Times New Roman" w:cs="Times New Roman"/>
          <w:sz w:val="28"/>
          <w:szCs w:val="28"/>
        </w:rPr>
        <w:t>далее С</w:t>
      </w:r>
      <w:r w:rsidR="003F3B34">
        <w:rPr>
          <w:rFonts w:ascii="Times New Roman" w:hAnsi="Times New Roman" w:cs="Times New Roman"/>
          <w:sz w:val="28"/>
          <w:szCs w:val="28"/>
        </w:rPr>
        <w:t xml:space="preserve">ектор) </w:t>
      </w:r>
      <w:r w:rsidRPr="004952F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952F8" w:rsidRPr="004952F8">
        <w:rPr>
          <w:rFonts w:ascii="Times New Roman" w:hAnsi="Times New Roman" w:cs="Times New Roman"/>
          <w:sz w:val="28"/>
          <w:szCs w:val="28"/>
        </w:rPr>
        <w:t>10 декабря</w:t>
      </w:r>
      <w:r w:rsidRPr="004952F8">
        <w:rPr>
          <w:rFonts w:ascii="Times New Roman" w:hAnsi="Times New Roman" w:cs="Times New Roman"/>
          <w:sz w:val="28"/>
          <w:szCs w:val="28"/>
        </w:rPr>
        <w:t xml:space="preserve"> текущего года исходя из поставленных задач и финансовой обеспеченности на момент приняти</w:t>
      </w:r>
      <w:r w:rsidRPr="003F3B34">
        <w:rPr>
          <w:rFonts w:ascii="Times New Roman" w:hAnsi="Times New Roman" w:cs="Times New Roman"/>
          <w:sz w:val="28"/>
          <w:szCs w:val="28"/>
        </w:rPr>
        <w:t xml:space="preserve">я решения о формировании сборной команды. </w:t>
      </w:r>
    </w:p>
    <w:p w:rsidR="002F1BAD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>Составы, подписанные руководителями федер</w:t>
      </w:r>
      <w:r w:rsidR="004952F8">
        <w:rPr>
          <w:rFonts w:ascii="Times New Roman" w:hAnsi="Times New Roman" w:cs="Times New Roman"/>
          <w:sz w:val="28"/>
          <w:szCs w:val="28"/>
        </w:rPr>
        <w:t>аций муниципального образования</w:t>
      </w:r>
      <w:r w:rsidR="004952F8" w:rsidRPr="004952F8">
        <w:rPr>
          <w:rFonts w:ascii="Times New Roman" w:hAnsi="Times New Roman" w:cs="Times New Roman"/>
          <w:sz w:val="28"/>
          <w:szCs w:val="28"/>
        </w:rPr>
        <w:t xml:space="preserve"> </w:t>
      </w:r>
      <w:r w:rsidR="004952F8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2F1BAD">
        <w:rPr>
          <w:rFonts w:ascii="Times New Roman" w:hAnsi="Times New Roman" w:cs="Times New Roman"/>
          <w:sz w:val="28"/>
          <w:szCs w:val="28"/>
        </w:rPr>
        <w:t xml:space="preserve">по видам спорта, </w:t>
      </w:r>
      <w:r w:rsidR="004952F8">
        <w:rPr>
          <w:rFonts w:ascii="Times New Roman" w:hAnsi="Times New Roman" w:cs="Times New Roman"/>
          <w:sz w:val="28"/>
          <w:szCs w:val="28"/>
        </w:rPr>
        <w:t>предоставляются в Сектор</w:t>
      </w:r>
      <w:r w:rsidRPr="002F1BAD">
        <w:rPr>
          <w:rFonts w:ascii="Times New Roman" w:hAnsi="Times New Roman" w:cs="Times New Roman"/>
          <w:sz w:val="28"/>
          <w:szCs w:val="28"/>
        </w:rPr>
        <w:t xml:space="preserve"> на утверждение в 2-х (двух) экземплярах на бумажном носителе и в электронном виде. </w:t>
      </w:r>
    </w:p>
    <w:p w:rsidR="00201217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Один экземпляр утверждённого </w:t>
      </w:r>
      <w:r w:rsidR="004952F8">
        <w:rPr>
          <w:rFonts w:ascii="Times New Roman" w:hAnsi="Times New Roman" w:cs="Times New Roman"/>
          <w:sz w:val="28"/>
          <w:szCs w:val="28"/>
        </w:rPr>
        <w:t>Состава направляется Сектором</w:t>
      </w:r>
      <w:r w:rsidRPr="002F1BAD">
        <w:rPr>
          <w:rFonts w:ascii="Times New Roman" w:hAnsi="Times New Roman" w:cs="Times New Roman"/>
          <w:sz w:val="28"/>
          <w:szCs w:val="28"/>
        </w:rPr>
        <w:t xml:space="preserve"> в адрес федерации муниципального образования</w:t>
      </w:r>
      <w:r w:rsidR="004952F8" w:rsidRPr="004952F8">
        <w:rPr>
          <w:rFonts w:ascii="Times New Roman" w:hAnsi="Times New Roman" w:cs="Times New Roman"/>
          <w:sz w:val="28"/>
          <w:szCs w:val="28"/>
        </w:rPr>
        <w:t xml:space="preserve"> </w:t>
      </w:r>
      <w:r w:rsidR="004952F8">
        <w:rPr>
          <w:rFonts w:ascii="Times New Roman" w:hAnsi="Times New Roman" w:cs="Times New Roman"/>
          <w:sz w:val="28"/>
          <w:szCs w:val="28"/>
        </w:rPr>
        <w:t>городской округ Армянск Республики Крым</w:t>
      </w:r>
      <w:r w:rsidR="00201217">
        <w:rPr>
          <w:rFonts w:ascii="Times New Roman" w:hAnsi="Times New Roman" w:cs="Times New Roman"/>
          <w:sz w:val="28"/>
          <w:szCs w:val="28"/>
        </w:rPr>
        <w:t xml:space="preserve"> </w:t>
      </w:r>
      <w:r w:rsidRPr="002F1BAD">
        <w:rPr>
          <w:rFonts w:ascii="Times New Roman" w:hAnsi="Times New Roman" w:cs="Times New Roman"/>
          <w:sz w:val="28"/>
          <w:szCs w:val="28"/>
        </w:rPr>
        <w:t xml:space="preserve">по виду спорта, представившей состав на утверждение. </w:t>
      </w:r>
    </w:p>
    <w:p w:rsidR="00201217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Основаниями для отказа в утверждении Составов являются: </w:t>
      </w:r>
    </w:p>
    <w:p w:rsidR="00201217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а) представление Составов, оформленных ненадлежащим образом, и (или) с нарушением установленного срока их подачи; </w:t>
      </w:r>
    </w:p>
    <w:p w:rsidR="00201217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б) наличие в представленных Составах недостоверной или искаженной информации; </w:t>
      </w:r>
    </w:p>
    <w:p w:rsidR="00201217" w:rsidRPr="00046D10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lastRenderedPageBreak/>
        <w:t>в) несоответствие Составов установленн</w:t>
      </w:r>
      <w:r w:rsidR="00ED6368">
        <w:rPr>
          <w:rFonts w:ascii="Times New Roman" w:hAnsi="Times New Roman" w:cs="Times New Roman"/>
          <w:sz w:val="28"/>
          <w:szCs w:val="28"/>
        </w:rPr>
        <w:t>ым общим принципам и критериям.</w:t>
      </w:r>
    </w:p>
    <w:p w:rsidR="00ED2514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>3.11. Внесение изменений или дополнений в утвержденные Составы осуществляется по предложениям федераций действующих на территории муниципального образования</w:t>
      </w:r>
      <w:r w:rsidR="004952F8" w:rsidRPr="004952F8">
        <w:rPr>
          <w:rFonts w:ascii="Times New Roman" w:hAnsi="Times New Roman" w:cs="Times New Roman"/>
          <w:sz w:val="28"/>
          <w:szCs w:val="28"/>
        </w:rPr>
        <w:t xml:space="preserve"> </w:t>
      </w:r>
      <w:r w:rsidR="004952F8">
        <w:rPr>
          <w:rFonts w:ascii="Times New Roman" w:hAnsi="Times New Roman" w:cs="Times New Roman"/>
          <w:sz w:val="28"/>
          <w:szCs w:val="28"/>
        </w:rPr>
        <w:t>городской округ Армянск Республики Крым</w:t>
      </w:r>
      <w:r w:rsidRPr="002F1BAD">
        <w:rPr>
          <w:rFonts w:ascii="Times New Roman" w:hAnsi="Times New Roman" w:cs="Times New Roman"/>
          <w:sz w:val="28"/>
          <w:szCs w:val="28"/>
        </w:rPr>
        <w:t xml:space="preserve"> (в случае снижения спортивных результатов спортсменов, завершения ими спортивной карьеры, а также других обстоятельств), оформленным в соответствии с Приложен</w:t>
      </w:r>
      <w:r w:rsidR="004952F8">
        <w:rPr>
          <w:rFonts w:ascii="Times New Roman" w:hAnsi="Times New Roman" w:cs="Times New Roman"/>
          <w:sz w:val="28"/>
          <w:szCs w:val="28"/>
        </w:rPr>
        <w:t>ием, представляемым в Сектор</w:t>
      </w:r>
      <w:r w:rsidRPr="002F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514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3.12. По результатам рассмотрения предложений о внесении изменений или дополнений в </w:t>
      </w:r>
      <w:r w:rsidR="004952F8">
        <w:rPr>
          <w:rFonts w:ascii="Times New Roman" w:hAnsi="Times New Roman" w:cs="Times New Roman"/>
          <w:sz w:val="28"/>
          <w:szCs w:val="28"/>
        </w:rPr>
        <w:t>утвержденные Составы, Сектор</w:t>
      </w:r>
      <w:r w:rsidRPr="002F1BAD">
        <w:rPr>
          <w:rFonts w:ascii="Times New Roman" w:hAnsi="Times New Roman" w:cs="Times New Roman"/>
          <w:sz w:val="28"/>
          <w:szCs w:val="28"/>
        </w:rPr>
        <w:t xml:space="preserve"> выносит решение о внесении соответствующих изменений или дополнений в утвержденные Составы, либо об отказе во внесении изменений или дополнений в утвержденные Составы. </w:t>
      </w:r>
    </w:p>
    <w:p w:rsidR="00ED2514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3.13. Соответствующие изменения утверждаются </w:t>
      </w:r>
      <w:r w:rsidR="00C57D05">
        <w:rPr>
          <w:rFonts w:ascii="Times New Roman" w:hAnsi="Times New Roman" w:cs="Times New Roman"/>
          <w:sz w:val="28"/>
          <w:szCs w:val="28"/>
        </w:rPr>
        <w:t>сектором по делам семьи, молодежи физической культуры и спорта администрации города Армянска</w:t>
      </w:r>
      <w:r w:rsidRPr="002F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514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Основаниями для отказа во внесении изменений или дополнений в утвержденные Составы являются: </w:t>
      </w:r>
    </w:p>
    <w:p w:rsidR="00ED2514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а) представление изменений или дополнений, оформленных ненадлежащим образом; </w:t>
      </w:r>
    </w:p>
    <w:p w:rsidR="00ED2514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>б) наличие в представленных изменениях или дополнениях недостоверной или искаженной информации;</w:t>
      </w:r>
    </w:p>
    <w:p w:rsidR="00ED2514" w:rsidRPr="008D0CF9" w:rsidRDefault="002F1BAD" w:rsidP="00046D10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>в) несоответствие изменений или дополнений установленн</w:t>
      </w:r>
      <w:r w:rsidR="00ED6368">
        <w:rPr>
          <w:rFonts w:ascii="Times New Roman" w:hAnsi="Times New Roman" w:cs="Times New Roman"/>
          <w:sz w:val="28"/>
          <w:szCs w:val="28"/>
        </w:rPr>
        <w:t>ым общим принципам и критериям.</w:t>
      </w:r>
    </w:p>
    <w:p w:rsidR="00C96AD8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AD">
        <w:rPr>
          <w:rFonts w:ascii="Times New Roman" w:hAnsi="Times New Roman" w:cs="Times New Roman"/>
          <w:sz w:val="28"/>
          <w:szCs w:val="28"/>
        </w:rPr>
        <w:t xml:space="preserve">3.14. Утвержденные Составы, а также изменения и дополнения к Составам размещаются на официальном сайте </w:t>
      </w:r>
      <w:r w:rsidR="00ED25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52F8">
        <w:rPr>
          <w:rFonts w:ascii="Times New Roman" w:hAnsi="Times New Roman" w:cs="Times New Roman"/>
          <w:sz w:val="28"/>
          <w:szCs w:val="28"/>
        </w:rPr>
        <w:t xml:space="preserve">образования городской округ Армянск </w:t>
      </w:r>
      <w:r w:rsidRPr="002F1BAD"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AD9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D9">
        <w:rPr>
          <w:rFonts w:ascii="Times New Roman" w:hAnsi="Times New Roman" w:cs="Times New Roman"/>
          <w:b/>
          <w:sz w:val="28"/>
          <w:szCs w:val="28"/>
        </w:rPr>
        <w:t>4. Права и обязанности спортсменов сборных команд</w:t>
      </w:r>
    </w:p>
    <w:p w:rsidR="00535AD9" w:rsidRPr="00535AD9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4.1. Спортсмены сборной команды имеют право: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- участвовать в учебно-тренировочных мероприятиях и спортивных соревнованиях;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- пользоваться на безвозмездной основе муниципальными спортивными сооружениями, оборудованием, инвентарем, спортивной и парадной формой;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- получать спортивную и парадную форму;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спортивнее достижения;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- на осуществление иных прав в соответствии с законодательством Российской Федерации.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4.2. Спортсмены сборной команды обязаны: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1) достойно представлять муниципальное образование </w:t>
      </w:r>
      <w:r w:rsidR="004952F8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D9">
        <w:rPr>
          <w:rFonts w:ascii="Times New Roman" w:hAnsi="Times New Roman" w:cs="Times New Roman"/>
          <w:sz w:val="28"/>
          <w:szCs w:val="28"/>
        </w:rPr>
        <w:t xml:space="preserve">Республики Крым на спортивных соревнованиях;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2) участвовать в спортивных соревнованиях, повышать свое спортивное мастерство;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lastRenderedPageBreak/>
        <w:t xml:space="preserve">3) выполнять индивидуальные планы подготовки, тренировочные и соревновательные задания, требования и рекомендации тренерского состава, врачей;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4) соблюдать требования безопасности во время участия в физкультурных мероприятиях и спортивных мероприятиях, учебно-тренировочных мероприятиях и при нахождении на объектах спорта;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5) не использовать допинговые средства, в установленном порядке соблюдать прохождение обязательного допингового контроля;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6) соблюдать этические нормы в области спорта;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8)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9) исполнять иные обязанности в соответствии с законодательством Российской Федерации.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4.3. Вопросы нарушения спортивной дисциплины спортсменом сборной команды рассматриваются в учреждении или организации, представившей спортсмена.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4.4. Спортсмен сборной команды </w:t>
      </w:r>
      <w:r w:rsidRPr="001358D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535AD9">
        <w:rPr>
          <w:rFonts w:ascii="Times New Roman" w:hAnsi="Times New Roman" w:cs="Times New Roman"/>
          <w:sz w:val="28"/>
          <w:szCs w:val="28"/>
        </w:rPr>
        <w:t>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 по представлению учреждения или организации, представившей спортсмена.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AD9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D9">
        <w:rPr>
          <w:rFonts w:ascii="Times New Roman" w:hAnsi="Times New Roman" w:cs="Times New Roman"/>
          <w:b/>
          <w:sz w:val="28"/>
          <w:szCs w:val="28"/>
        </w:rPr>
        <w:t>5. Руководство и организация работы в сборных командах</w:t>
      </w:r>
    </w:p>
    <w:p w:rsidR="00535AD9" w:rsidRPr="00535AD9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5.1. Руководство сборной командой по соответствующему виду спорта на правах единоначалия осуществляет старший тренер.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5.2. Старший тренер несет ответственность за уровень подготовки и результаты выступления на спортивных соревнованиях спортсменов сборной команды, реализацию планов подготовки, организацию учебно-тренировочных сборов и участие в спортивных соревнованиях, за воспитательную работу и психологический климат в спортивной сборной команде. Старший тренер возглавляет тренерский совет.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Тренерский совет 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соревнованиях.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Личный тренер члена сборной команды может быть привлечен в сборную команду на период централизованной подготовки и участия в спортивных соревнованиях.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5.3. Тренеры и иные привлеченные специалисты сборных команд имеют право: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1) на обеспечение в установленном порядке компенсационными выплатами стоимости проживания, питания, проезда, спортивной формой для выполнения работ на централизованных учебно-тренировочных сборах и выездах на спортивные соревнования;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lastRenderedPageBreak/>
        <w:t xml:space="preserve">2)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5.4. Тренеры и иные привлеченные специалисты сборных команд обязаны: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1) постоянно повышать свою профессиональную квалификацию;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3) стремиться к поступательному совершенствованию мастерства спортсменов, избегая форсирования спортивной формы спортсменов;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4) стремиться к завоеванию сборными командами призовых мест на спортивных соревнованиях;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5)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 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6)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спортсменов сборных команд.</w:t>
      </w:r>
    </w:p>
    <w:p w:rsidR="00535AD9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970" w:rsidRDefault="00636970" w:rsidP="00636970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70">
        <w:rPr>
          <w:rFonts w:ascii="Times New Roman" w:hAnsi="Times New Roman" w:cs="Times New Roman"/>
          <w:b/>
          <w:sz w:val="28"/>
          <w:szCs w:val="28"/>
        </w:rPr>
        <w:t>6. Материальное обеспечение сборных команд</w:t>
      </w:r>
    </w:p>
    <w:p w:rsidR="00636970" w:rsidRPr="00636970" w:rsidRDefault="00636970" w:rsidP="00636970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>6.1. Материально-техническое обеспечение сборных команд осуществляется за счет средств бюджета муниципального образования</w:t>
      </w:r>
      <w:r w:rsidR="001358D1" w:rsidRPr="001358D1">
        <w:rPr>
          <w:rFonts w:ascii="Times New Roman" w:hAnsi="Times New Roman" w:cs="Times New Roman"/>
          <w:sz w:val="28"/>
          <w:szCs w:val="28"/>
        </w:rPr>
        <w:t xml:space="preserve"> </w:t>
      </w:r>
      <w:r w:rsidR="001358D1">
        <w:rPr>
          <w:rFonts w:ascii="Times New Roman" w:hAnsi="Times New Roman" w:cs="Times New Roman"/>
          <w:sz w:val="28"/>
          <w:szCs w:val="28"/>
        </w:rPr>
        <w:t>городской округ 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70">
        <w:rPr>
          <w:rFonts w:ascii="Times New Roman" w:hAnsi="Times New Roman" w:cs="Times New Roman"/>
          <w:sz w:val="28"/>
          <w:szCs w:val="28"/>
        </w:rPr>
        <w:t xml:space="preserve">Республики Крым,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6.2. К расходам на материально-техническое обеспечение сборных команд по видам спорта относятся: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1) приобретение спортивного оборудования и инвентаря, расходных материалов;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2) аренда спортивных сооружений, в том числе оплата услуг по предоставлению спортивных сооружений, плавательных дорожек и так далее;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3) приобретение спортивной экипировки для лиц, включенных в состав сборных команд;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4) компенсация стоимости проезда лиц, включенных в состав сборных команд, до места проведения спортивных соревнований и учебно-тренировочных сборов и обратно, в том числе бронирование билетов;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5) компенсация стоимости питания в пути;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6) компенсация стоимости провоза спортивного инвентаря;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7) компенсация стоимости проживания, в том числе бронирования мест проживания;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8) компенсация стоимости питания в дни соревнований;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9) аренда автотранспорта (автобус, машина, </w:t>
      </w:r>
      <w:proofErr w:type="spellStart"/>
      <w:r w:rsidRPr="00636970">
        <w:rPr>
          <w:rFonts w:ascii="Times New Roman" w:hAnsi="Times New Roman" w:cs="Times New Roman"/>
          <w:sz w:val="28"/>
          <w:szCs w:val="28"/>
        </w:rPr>
        <w:t>спецавтотранспорт</w:t>
      </w:r>
      <w:proofErr w:type="spellEnd"/>
      <w:r w:rsidRPr="0063697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36970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t xml:space="preserve">10)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</w:t>
      </w:r>
      <w:r>
        <w:rPr>
          <w:rFonts w:ascii="Times New Roman" w:hAnsi="Times New Roman" w:cs="Times New Roman"/>
          <w:sz w:val="28"/>
          <w:szCs w:val="28"/>
        </w:rPr>
        <w:t>и антидопингового обследования;</w:t>
      </w:r>
    </w:p>
    <w:p w:rsidR="00535AD9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sz w:val="28"/>
          <w:szCs w:val="28"/>
        </w:rPr>
        <w:lastRenderedPageBreak/>
        <w:t>11) прочие расходы, предусмотренные действующим законодательством, а также положениями (регламентами) о проведении официальных спортивных соревнований.</w:t>
      </w: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2BB" w:rsidRDefault="00C732BB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2BB" w:rsidRDefault="00C732BB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2BB" w:rsidRDefault="00C732BB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2BB" w:rsidRDefault="00C732BB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2BB" w:rsidRDefault="00C732BB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F9" w:rsidRDefault="008D0CF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8D1" w:rsidRDefault="001358D1" w:rsidP="001358D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21C" w:rsidRPr="008D0CF9" w:rsidRDefault="00C732BB" w:rsidP="0001721C">
      <w:pPr>
        <w:shd w:val="clear" w:color="auto" w:fill="FFFFFF"/>
        <w:spacing w:before="100" w:beforeAutospacing="1" w:after="0" w:line="240" w:lineRule="auto"/>
        <w:ind w:left="510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0CF9">
        <w:rPr>
          <w:rFonts w:ascii="Times New Roman" w:hAnsi="Times New Roman" w:cs="Times New Roman"/>
          <w:sz w:val="20"/>
          <w:szCs w:val="20"/>
        </w:rPr>
        <w:t>Приложение № 1</w:t>
      </w:r>
      <w:r w:rsidR="0001721C" w:rsidRPr="008D0C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721C" w:rsidRPr="008D0CF9" w:rsidRDefault="001F2867" w:rsidP="0001721C">
      <w:pPr>
        <w:shd w:val="clear" w:color="auto" w:fill="FFFFFF"/>
        <w:spacing w:before="100" w:beforeAutospacing="1" w:after="0" w:line="240" w:lineRule="auto"/>
        <w:ind w:left="510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0CF9">
        <w:rPr>
          <w:rFonts w:ascii="Times New Roman" w:hAnsi="Times New Roman" w:cs="Times New Roman"/>
          <w:sz w:val="20"/>
          <w:szCs w:val="20"/>
        </w:rPr>
        <w:t>к</w:t>
      </w:r>
      <w:r w:rsidR="0001721C" w:rsidRPr="008D0CF9">
        <w:rPr>
          <w:rFonts w:ascii="Times New Roman" w:hAnsi="Times New Roman" w:cs="Times New Roman"/>
          <w:sz w:val="20"/>
          <w:szCs w:val="20"/>
        </w:rPr>
        <w:t xml:space="preserve"> Порядку формирования сборных команд муниципального образования</w:t>
      </w:r>
      <w:r w:rsidR="00C732BB" w:rsidRPr="008D0CF9">
        <w:rPr>
          <w:rFonts w:ascii="Times New Roman" w:hAnsi="Times New Roman" w:cs="Times New Roman"/>
          <w:sz w:val="20"/>
          <w:szCs w:val="20"/>
        </w:rPr>
        <w:t xml:space="preserve"> городской округ Армянск </w:t>
      </w:r>
      <w:r w:rsidR="0001721C" w:rsidRPr="008D0CF9">
        <w:rPr>
          <w:rFonts w:ascii="Times New Roman" w:hAnsi="Times New Roman" w:cs="Times New Roman"/>
          <w:sz w:val="20"/>
          <w:szCs w:val="20"/>
        </w:rPr>
        <w:t>Республики Крым</w:t>
      </w:r>
    </w:p>
    <w:p w:rsidR="00C732BB" w:rsidRPr="008D0CF9" w:rsidRDefault="00C732BB" w:rsidP="003F0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D0CF9" w:rsidRPr="008D0CF9" w:rsidRDefault="008D0CF9" w:rsidP="008D0CF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CF9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BC7DCD" w:rsidRPr="008D0C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CF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 списков кандидатов </w:t>
      </w:r>
      <w:proofErr w:type="gramStart"/>
      <w:r w:rsidRPr="008D0CF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8D0CF9" w:rsidRDefault="008D0CF9" w:rsidP="008D0CF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CF9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сборные команды по видам спорта </w:t>
      </w:r>
    </w:p>
    <w:p w:rsidR="00DF0AAB" w:rsidRDefault="008D0CF9" w:rsidP="008D0CF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прошедшего спортивного сезона</w:t>
      </w:r>
    </w:p>
    <w:p w:rsidR="008D0CF9" w:rsidRPr="008D0CF9" w:rsidRDefault="008D0CF9" w:rsidP="008D0CF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2085"/>
        <w:gridCol w:w="2451"/>
        <w:gridCol w:w="1701"/>
        <w:gridCol w:w="1134"/>
      </w:tblGrid>
      <w:tr w:rsidR="003F03E7" w:rsidRPr="00C732BB" w:rsidTr="008D0CF9">
        <w:tc>
          <w:tcPr>
            <w:tcW w:w="1419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Возрастная группа</w:t>
            </w:r>
          </w:p>
        </w:tc>
        <w:tc>
          <w:tcPr>
            <w:tcW w:w="8221" w:type="dxa"/>
            <w:gridSpan w:val="4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Спортивный результат</w:t>
            </w:r>
          </w:p>
        </w:tc>
        <w:tc>
          <w:tcPr>
            <w:tcW w:w="1134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спорта</w:t>
            </w:r>
          </w:p>
        </w:tc>
      </w:tr>
      <w:tr w:rsidR="003F03E7" w:rsidTr="008D0CF9">
        <w:tc>
          <w:tcPr>
            <w:tcW w:w="1419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Соревнования муниципального уровня</w:t>
            </w:r>
          </w:p>
        </w:tc>
        <w:tc>
          <w:tcPr>
            <w:tcW w:w="2085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Региональные соревнования</w:t>
            </w:r>
          </w:p>
        </w:tc>
        <w:tc>
          <w:tcPr>
            <w:tcW w:w="245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Межрегиональные соревнования</w:t>
            </w:r>
          </w:p>
        </w:tc>
        <w:tc>
          <w:tcPr>
            <w:tcW w:w="170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Всероссийские соревнования</w:t>
            </w:r>
          </w:p>
        </w:tc>
        <w:tc>
          <w:tcPr>
            <w:tcW w:w="1134" w:type="dxa"/>
          </w:tcPr>
          <w:p w:rsidR="003F03E7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3F03E7" w:rsidTr="008D0CF9">
        <w:tc>
          <w:tcPr>
            <w:tcW w:w="1419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Взрослая</w:t>
            </w:r>
          </w:p>
        </w:tc>
        <w:tc>
          <w:tcPr>
            <w:tcW w:w="1984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85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5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3F03E7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3F03E7" w:rsidTr="008D0CF9">
        <w:tc>
          <w:tcPr>
            <w:tcW w:w="1419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Юниорская</w:t>
            </w:r>
          </w:p>
        </w:tc>
        <w:tc>
          <w:tcPr>
            <w:tcW w:w="1984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85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5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3F03E7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3F03E7" w:rsidTr="008D0CF9">
        <w:tc>
          <w:tcPr>
            <w:tcW w:w="1419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2BB">
              <w:rPr>
                <w:rFonts w:ascii="Times New Roman" w:eastAsia="Times New Roman" w:hAnsi="Times New Roman" w:cs="Times New Roman"/>
                <w:bCs/>
                <w:color w:val="000000"/>
              </w:rPr>
              <w:t>Юношеская</w:t>
            </w:r>
          </w:p>
        </w:tc>
        <w:tc>
          <w:tcPr>
            <w:tcW w:w="1984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85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5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3F03E7" w:rsidRPr="00C732BB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3F03E7" w:rsidRDefault="003F03E7" w:rsidP="003F0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</w:tbl>
    <w:p w:rsidR="003F03E7" w:rsidRPr="00BC7DCD" w:rsidRDefault="003F03E7" w:rsidP="003F0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F0AAB" w:rsidRDefault="00DF0AAB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36DE" w:rsidRDefault="004736DE" w:rsidP="00535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732BB" w:rsidRDefault="00C732BB" w:rsidP="00C732B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732BB" w:rsidSect="00496920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9"/>
        <w:gridCol w:w="6997"/>
      </w:tblGrid>
      <w:tr w:rsidR="00E0770E" w:rsidTr="00E80E25">
        <w:tc>
          <w:tcPr>
            <w:tcW w:w="7789" w:type="dxa"/>
          </w:tcPr>
          <w:p w:rsidR="00E0770E" w:rsidRPr="00E0770E" w:rsidRDefault="00E0770E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УТВЕРЖДАЮ (наименование должности начальника профильного управления муниципального Образования </w:t>
            </w:r>
            <w:proofErr w:type="gramEnd"/>
          </w:p>
          <w:p w:rsidR="00E0770E" w:rsidRPr="00E0770E" w:rsidRDefault="00E0770E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Республики Крым)</w:t>
            </w:r>
            <w:proofErr w:type="gramEnd"/>
          </w:p>
          <w:p w:rsidR="00E0770E" w:rsidRDefault="00E0770E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 ________________________20____г.</w:t>
            </w:r>
          </w:p>
          <w:p w:rsidR="00E80E25" w:rsidRDefault="00E80E25" w:rsidP="00E0770E">
            <w:pPr>
              <w:spacing w:before="100" w:beforeAutospacing="1"/>
              <w:ind w:right="306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997" w:type="dxa"/>
          </w:tcPr>
          <w:p w:rsidR="00E0770E" w:rsidRPr="008D0CF9" w:rsidRDefault="00E0770E" w:rsidP="00E0770E">
            <w:pPr>
              <w:shd w:val="clear" w:color="auto" w:fill="FFFFFF"/>
              <w:spacing w:before="100" w:beforeAutospacing="1"/>
              <w:ind w:left="241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CF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</w:t>
            </w:r>
          </w:p>
          <w:p w:rsidR="00E0770E" w:rsidRPr="008D0CF9" w:rsidRDefault="00E0770E" w:rsidP="00C732BB">
            <w:pPr>
              <w:shd w:val="clear" w:color="auto" w:fill="FFFFFF"/>
              <w:spacing w:before="100" w:beforeAutospacing="1"/>
              <w:ind w:left="241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CF9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формирования сборных команд муниципального </w:t>
            </w:r>
            <w:r w:rsidR="00C732BB" w:rsidRPr="008D0CF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городской округ Армянск </w:t>
            </w:r>
            <w:r w:rsidRPr="008D0CF9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  <w:p w:rsidR="00E0770E" w:rsidRDefault="00E0770E" w:rsidP="00E0770E">
            <w:pPr>
              <w:spacing w:before="100" w:beforeAutospacing="1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E80E25" w:rsidRDefault="00E80E25" w:rsidP="00E80E2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2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80E25" w:rsidRDefault="00E80E25" w:rsidP="00C732B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25">
        <w:rPr>
          <w:rFonts w:ascii="Times New Roman" w:hAnsi="Times New Roman" w:cs="Times New Roman"/>
          <w:b/>
          <w:sz w:val="28"/>
          <w:szCs w:val="28"/>
        </w:rPr>
        <w:t>кандидатов в спортивные сборные ком</w:t>
      </w:r>
      <w:r w:rsidR="00C732BB">
        <w:rPr>
          <w:rFonts w:ascii="Times New Roman" w:hAnsi="Times New Roman" w:cs="Times New Roman"/>
          <w:b/>
          <w:sz w:val="28"/>
          <w:szCs w:val="28"/>
        </w:rPr>
        <w:t>анды муниципального образования городской округ Армянск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5">
        <w:rPr>
          <w:rFonts w:ascii="Times New Roman" w:hAnsi="Times New Roman" w:cs="Times New Roman"/>
          <w:b/>
          <w:sz w:val="28"/>
          <w:szCs w:val="28"/>
        </w:rPr>
        <w:t xml:space="preserve">Республики Крым </w:t>
      </w:r>
      <w:proofErr w:type="gramStart"/>
      <w:r w:rsidRPr="00E80E2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80E25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 на _______</w:t>
      </w:r>
      <w:r w:rsidRPr="00E80E25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736DE" w:rsidRDefault="00E80E25" w:rsidP="00E80E2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0E25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</w:t>
      </w:r>
      <w:r w:rsidRPr="00E80E25">
        <w:rPr>
          <w:rFonts w:ascii="Times New Roman" w:hAnsi="Times New Roman" w:cs="Times New Roman"/>
          <w:b/>
          <w:sz w:val="16"/>
          <w:szCs w:val="16"/>
        </w:rPr>
        <w:t xml:space="preserve">  (наименование вида спорта)</w:t>
      </w:r>
    </w:p>
    <w:p w:rsidR="00E80E25" w:rsidRDefault="00E80E25" w:rsidP="00E80E25">
      <w:pPr>
        <w:shd w:val="clear" w:color="auto" w:fill="FFFFFF"/>
        <w:spacing w:before="100" w:beforeAutospacing="1" w:after="0" w:line="240" w:lineRule="auto"/>
        <w:contextualSpacing/>
      </w:pPr>
    </w:p>
    <w:p w:rsidR="00E80E25" w:rsidRDefault="00E80E25" w:rsidP="00E80E25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0E25">
        <w:rPr>
          <w:rFonts w:ascii="Times New Roman" w:hAnsi="Times New Roman" w:cs="Times New Roman"/>
          <w:b/>
          <w:sz w:val="24"/>
          <w:szCs w:val="24"/>
        </w:rPr>
        <w:t>тренеры и специалисты, работающие с командой:</w:t>
      </w:r>
    </w:p>
    <w:p w:rsidR="00E80E25" w:rsidRDefault="00E80E25" w:rsidP="00E80E25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11" w:type="dxa"/>
        <w:tblLook w:val="04A0" w:firstRow="1" w:lastRow="0" w:firstColumn="1" w:lastColumn="0" w:noHBand="0" w:noVBand="1"/>
      </w:tblPr>
      <w:tblGrid>
        <w:gridCol w:w="928"/>
        <w:gridCol w:w="2451"/>
        <w:gridCol w:w="1796"/>
        <w:gridCol w:w="1628"/>
        <w:gridCol w:w="1621"/>
        <w:gridCol w:w="1628"/>
        <w:gridCol w:w="1883"/>
        <w:gridCol w:w="1647"/>
        <w:gridCol w:w="1629"/>
      </w:tblGrid>
      <w:tr w:rsidR="00E80E25" w:rsidTr="00E80E25">
        <w:tc>
          <w:tcPr>
            <w:tcW w:w="959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Должность в команде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 или группа дисциплин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25">
              <w:rPr>
                <w:rFonts w:ascii="Times New Roman" w:hAnsi="Times New Roman" w:cs="Times New Roman"/>
                <w:sz w:val="24"/>
                <w:szCs w:val="24"/>
              </w:rPr>
              <w:t>(количество лет)</w:t>
            </w:r>
          </w:p>
        </w:tc>
      </w:tr>
      <w:tr w:rsidR="00E80E25" w:rsidTr="00E80E25">
        <w:tc>
          <w:tcPr>
            <w:tcW w:w="959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E25" w:rsidTr="00E80E25">
        <w:tc>
          <w:tcPr>
            <w:tcW w:w="959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E80E25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E25" w:rsidRPr="00E80E25" w:rsidRDefault="00E80E25" w:rsidP="00E80E25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0E25" w:rsidRDefault="00524A42" w:rsidP="00524A4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A42">
        <w:rPr>
          <w:rFonts w:ascii="Times New Roman" w:hAnsi="Times New Roman" w:cs="Times New Roman"/>
          <w:b/>
          <w:i/>
          <w:sz w:val="28"/>
          <w:szCs w:val="28"/>
        </w:rPr>
        <w:t>ОСНОВНОЙ СОСТАВ</w:t>
      </w: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FA"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:rsidR="00524A42" w:rsidRDefault="00524A42" w:rsidP="00C732BB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524A42" w:rsidTr="00524A42">
        <w:tc>
          <w:tcPr>
            <w:tcW w:w="539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4A42">
              <w:rPr>
                <w:rFonts w:ascii="Times New Roman" w:hAnsi="Times New Roman" w:cs="Times New Roman"/>
              </w:rPr>
              <w:t>п</w:t>
            </w:r>
            <w:proofErr w:type="gramEnd"/>
            <w:r w:rsidRPr="0052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0" w:type="dxa"/>
          </w:tcPr>
          <w:p w:rsidR="00E3410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Вид </w:t>
            </w:r>
            <w:r w:rsidR="00E34102">
              <w:rPr>
                <w:rFonts w:ascii="Times New Roman" w:hAnsi="Times New Roman" w:cs="Times New Roman"/>
              </w:rPr>
              <w:t>программ-</w:t>
            </w:r>
          </w:p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211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7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Пол, дата рождения</w:t>
            </w:r>
            <w:r w:rsidRPr="00524A42">
              <w:rPr>
                <w:rFonts w:ascii="Times New Roman" w:hAnsi="Times New Roman" w:cs="Times New Roman"/>
              </w:rPr>
              <w:br/>
            </w:r>
            <w:r w:rsidRPr="00524A42">
              <w:rPr>
                <w:rFonts w:ascii="Times New Roman" w:hAnsi="Times New Roman" w:cs="Times New Roman"/>
                <w:i/>
              </w:rPr>
              <w:t>(день, месяц, год)</w:t>
            </w:r>
          </w:p>
        </w:tc>
        <w:tc>
          <w:tcPr>
            <w:tcW w:w="1446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Учреждение спортивной направленности</w:t>
            </w:r>
            <w:proofErr w:type="gramStart"/>
            <w:r w:rsidRPr="00524A4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24A42">
              <w:rPr>
                <w:rFonts w:ascii="Times New Roman" w:hAnsi="Times New Roman" w:cs="Times New Roman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Ведомство, ФСО</w:t>
            </w:r>
          </w:p>
        </w:tc>
        <w:tc>
          <w:tcPr>
            <w:tcW w:w="1742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Личный тренер</w:t>
            </w:r>
          </w:p>
        </w:tc>
        <w:tc>
          <w:tcPr>
            <w:tcW w:w="1120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524A42" w:rsidRP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42">
              <w:rPr>
                <w:rFonts w:ascii="Times New Roman" w:hAnsi="Times New Roman" w:cs="Times New Roman"/>
              </w:rPr>
              <w:t>Член сборной команды России (ОС, РС)</w:t>
            </w:r>
          </w:p>
        </w:tc>
      </w:tr>
      <w:tr w:rsidR="00524A42" w:rsidTr="00524A42">
        <w:tc>
          <w:tcPr>
            <w:tcW w:w="539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A42" w:rsidTr="00524A42">
        <w:tc>
          <w:tcPr>
            <w:tcW w:w="539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24A42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CF9" w:rsidRDefault="008D0CF9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4A42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102">
        <w:rPr>
          <w:rFonts w:ascii="Times New Roman" w:hAnsi="Times New Roman" w:cs="Times New Roman"/>
          <w:b/>
          <w:sz w:val="24"/>
          <w:szCs w:val="24"/>
        </w:rPr>
        <w:lastRenderedPageBreak/>
        <w:t>юниоры, юниорки (возраст в соответствии с Единой всероссийской спортивной классификацией):</w:t>
      </w: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102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E34102" w:rsidRPr="00524A42" w:rsidTr="002E352A">
        <w:tc>
          <w:tcPr>
            <w:tcW w:w="539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4A42">
              <w:rPr>
                <w:rFonts w:ascii="Times New Roman" w:hAnsi="Times New Roman" w:cs="Times New Roman"/>
              </w:rPr>
              <w:t>п</w:t>
            </w:r>
            <w:proofErr w:type="gramEnd"/>
            <w:r w:rsidRPr="0052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="00A852FA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211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7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Пол, дата рождения</w:t>
            </w:r>
            <w:r w:rsidRPr="00524A42">
              <w:rPr>
                <w:rFonts w:ascii="Times New Roman" w:hAnsi="Times New Roman" w:cs="Times New Roman"/>
              </w:rPr>
              <w:br/>
            </w:r>
            <w:r w:rsidRPr="00524A42">
              <w:rPr>
                <w:rFonts w:ascii="Times New Roman" w:hAnsi="Times New Roman" w:cs="Times New Roman"/>
                <w:i/>
              </w:rPr>
              <w:t>(день, месяц, год)</w:t>
            </w:r>
          </w:p>
        </w:tc>
        <w:tc>
          <w:tcPr>
            <w:tcW w:w="1446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Учреждение спортивной направленности</w:t>
            </w:r>
            <w:proofErr w:type="gramStart"/>
            <w:r w:rsidRPr="00524A4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24A42">
              <w:rPr>
                <w:rFonts w:ascii="Times New Roman" w:hAnsi="Times New Roman" w:cs="Times New Roman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Ведомство, ФСО</w:t>
            </w:r>
          </w:p>
        </w:tc>
        <w:tc>
          <w:tcPr>
            <w:tcW w:w="1742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Личный тренер</w:t>
            </w:r>
          </w:p>
        </w:tc>
        <w:tc>
          <w:tcPr>
            <w:tcW w:w="1120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42">
              <w:rPr>
                <w:rFonts w:ascii="Times New Roman" w:hAnsi="Times New Roman" w:cs="Times New Roman"/>
              </w:rPr>
              <w:t>Член сборной команды России (ОС, РС)</w:t>
            </w:r>
          </w:p>
        </w:tc>
      </w:tr>
      <w:tr w:rsidR="00E34102" w:rsidTr="002E352A">
        <w:tc>
          <w:tcPr>
            <w:tcW w:w="539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4102" w:rsidTr="002E352A">
        <w:tc>
          <w:tcPr>
            <w:tcW w:w="539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102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102">
        <w:rPr>
          <w:rFonts w:ascii="Times New Roman" w:hAnsi="Times New Roman" w:cs="Times New Roman"/>
          <w:b/>
          <w:sz w:val="24"/>
          <w:szCs w:val="24"/>
        </w:rPr>
        <w:t>юноши, девушки (возраст в соответствии с Единой всероссийской спортивной классификацией):</w:t>
      </w: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102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E34102" w:rsidRPr="00524A42" w:rsidTr="002E352A">
        <w:tc>
          <w:tcPr>
            <w:tcW w:w="539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4A42">
              <w:rPr>
                <w:rFonts w:ascii="Times New Roman" w:hAnsi="Times New Roman" w:cs="Times New Roman"/>
              </w:rPr>
              <w:t>п</w:t>
            </w:r>
            <w:proofErr w:type="gramEnd"/>
            <w:r w:rsidRPr="0052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="00A852FA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211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7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Пол, дата рождения</w:t>
            </w:r>
            <w:r w:rsidRPr="00524A42">
              <w:rPr>
                <w:rFonts w:ascii="Times New Roman" w:hAnsi="Times New Roman" w:cs="Times New Roman"/>
              </w:rPr>
              <w:br/>
            </w:r>
            <w:r w:rsidRPr="00524A42">
              <w:rPr>
                <w:rFonts w:ascii="Times New Roman" w:hAnsi="Times New Roman" w:cs="Times New Roman"/>
                <w:i/>
              </w:rPr>
              <w:t>(день, месяц, год)</w:t>
            </w:r>
          </w:p>
        </w:tc>
        <w:tc>
          <w:tcPr>
            <w:tcW w:w="1446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Учреждение спортивной направленности</w:t>
            </w:r>
            <w:proofErr w:type="gramStart"/>
            <w:r w:rsidRPr="00524A4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24A42">
              <w:rPr>
                <w:rFonts w:ascii="Times New Roman" w:hAnsi="Times New Roman" w:cs="Times New Roman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Ведомство, ФСО</w:t>
            </w:r>
          </w:p>
        </w:tc>
        <w:tc>
          <w:tcPr>
            <w:tcW w:w="1742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Личный тренер</w:t>
            </w:r>
          </w:p>
        </w:tc>
        <w:tc>
          <w:tcPr>
            <w:tcW w:w="1120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E34102" w:rsidRPr="00524A4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42">
              <w:rPr>
                <w:rFonts w:ascii="Times New Roman" w:hAnsi="Times New Roman" w:cs="Times New Roman"/>
              </w:rPr>
              <w:t>Член сборной команды России (ОС, РС)</w:t>
            </w:r>
          </w:p>
        </w:tc>
      </w:tr>
      <w:tr w:rsidR="00E34102" w:rsidTr="002E352A">
        <w:tc>
          <w:tcPr>
            <w:tcW w:w="539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4102" w:rsidTr="002E352A">
        <w:tc>
          <w:tcPr>
            <w:tcW w:w="539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34102" w:rsidRDefault="00E34102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32BB" w:rsidRDefault="00C732BB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102" w:rsidRDefault="00E34102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РЕЗЕРВНЫЙ</w:t>
      </w:r>
      <w:r w:rsidRPr="00524A42">
        <w:rPr>
          <w:rFonts w:ascii="Times New Roman" w:hAnsi="Times New Roman" w:cs="Times New Roman"/>
          <w:b/>
          <w:i/>
          <w:sz w:val="28"/>
          <w:szCs w:val="28"/>
        </w:rPr>
        <w:t xml:space="preserve"> СОСТАВ</w:t>
      </w:r>
    </w:p>
    <w:p w:rsidR="00E34102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FA"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24A42" w:rsidTr="00A852FA">
        <w:trPr>
          <w:trHeight w:val="2629"/>
        </w:trPr>
        <w:tc>
          <w:tcPr>
            <w:tcW w:w="539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4A42">
              <w:rPr>
                <w:rFonts w:ascii="Times New Roman" w:hAnsi="Times New Roman" w:cs="Times New Roman"/>
              </w:rPr>
              <w:t>п</w:t>
            </w:r>
            <w:proofErr w:type="gramEnd"/>
            <w:r w:rsidRPr="0052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0" w:type="dxa"/>
          </w:tcPr>
          <w:p w:rsidR="00A852FA" w:rsidRPr="00A852FA" w:rsidRDefault="00A852FA" w:rsidP="00A852F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852F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програ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A852FA">
              <w:rPr>
                <w:rFonts w:ascii="Times New Roman" w:hAnsi="Times New Roman" w:cs="Times New Roman"/>
              </w:rPr>
              <w:t>-</w:t>
            </w:r>
            <w:proofErr w:type="gramEnd"/>
            <w:r w:rsidRPr="00A852FA">
              <w:rPr>
                <w:rFonts w:ascii="Times New Roman" w:hAnsi="Times New Roman" w:cs="Times New Roman"/>
              </w:rPr>
              <w:t xml:space="preserve"> мы</w:t>
            </w:r>
          </w:p>
        </w:tc>
        <w:tc>
          <w:tcPr>
            <w:tcW w:w="121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Пол, дата рождения</w:t>
            </w:r>
            <w:r w:rsidRPr="00524A42">
              <w:rPr>
                <w:rFonts w:ascii="Times New Roman" w:hAnsi="Times New Roman" w:cs="Times New Roman"/>
              </w:rPr>
              <w:br/>
            </w:r>
            <w:r w:rsidRPr="00524A42">
              <w:rPr>
                <w:rFonts w:ascii="Times New Roman" w:hAnsi="Times New Roman" w:cs="Times New Roman"/>
                <w:i/>
              </w:rPr>
              <w:t>(день, месяц, год)</w:t>
            </w:r>
          </w:p>
        </w:tc>
        <w:tc>
          <w:tcPr>
            <w:tcW w:w="1446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Учреждение спортивной направленности</w:t>
            </w:r>
            <w:proofErr w:type="gramStart"/>
            <w:r w:rsidRPr="00524A4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24A42">
              <w:rPr>
                <w:rFonts w:ascii="Times New Roman" w:hAnsi="Times New Roman" w:cs="Times New Roman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Ведомство, ФСО</w:t>
            </w:r>
          </w:p>
        </w:tc>
        <w:tc>
          <w:tcPr>
            <w:tcW w:w="1742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Личный тренер</w:t>
            </w:r>
          </w:p>
        </w:tc>
        <w:tc>
          <w:tcPr>
            <w:tcW w:w="1120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42">
              <w:rPr>
                <w:rFonts w:ascii="Times New Roman" w:hAnsi="Times New Roman" w:cs="Times New Roman"/>
              </w:rPr>
              <w:t>Член сборной команды России (ОС, РС)</w:t>
            </w:r>
          </w:p>
        </w:tc>
      </w:tr>
      <w:tr w:rsidR="00A852FA" w:rsidTr="002E352A">
        <w:tc>
          <w:tcPr>
            <w:tcW w:w="539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Tr="002E352A">
        <w:tc>
          <w:tcPr>
            <w:tcW w:w="539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102">
        <w:rPr>
          <w:rFonts w:ascii="Times New Roman" w:hAnsi="Times New Roman" w:cs="Times New Roman"/>
          <w:b/>
          <w:sz w:val="24"/>
          <w:szCs w:val="24"/>
        </w:rPr>
        <w:t>юниоры, юниорки (возраст в соответствии с Единой всероссийской спортивной классификацией):</w:t>
      </w: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24A42" w:rsidTr="002E352A">
        <w:trPr>
          <w:trHeight w:val="2629"/>
        </w:trPr>
        <w:tc>
          <w:tcPr>
            <w:tcW w:w="539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4A42">
              <w:rPr>
                <w:rFonts w:ascii="Times New Roman" w:hAnsi="Times New Roman" w:cs="Times New Roman"/>
              </w:rPr>
              <w:t>п</w:t>
            </w:r>
            <w:proofErr w:type="gramEnd"/>
            <w:r w:rsidRPr="0052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0" w:type="dxa"/>
          </w:tcPr>
          <w:p w:rsidR="00A852FA" w:rsidRPr="00A852FA" w:rsidRDefault="00A852FA" w:rsidP="00A852F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852F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52FA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852FA">
              <w:rPr>
                <w:rFonts w:ascii="Times New Roman" w:hAnsi="Times New Roman" w:cs="Times New Roman"/>
              </w:rPr>
              <w:t>-</w:t>
            </w:r>
          </w:p>
          <w:p w:rsidR="00A852FA" w:rsidRP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52F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21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Пол, дата рождения</w:t>
            </w:r>
            <w:r w:rsidRPr="00524A42">
              <w:rPr>
                <w:rFonts w:ascii="Times New Roman" w:hAnsi="Times New Roman" w:cs="Times New Roman"/>
              </w:rPr>
              <w:br/>
            </w:r>
            <w:r w:rsidRPr="00524A42">
              <w:rPr>
                <w:rFonts w:ascii="Times New Roman" w:hAnsi="Times New Roman" w:cs="Times New Roman"/>
                <w:i/>
              </w:rPr>
              <w:t>(день, месяц, год)</w:t>
            </w:r>
          </w:p>
        </w:tc>
        <w:tc>
          <w:tcPr>
            <w:tcW w:w="1446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Учреждение спортивной направленности</w:t>
            </w:r>
            <w:proofErr w:type="gramStart"/>
            <w:r w:rsidRPr="00524A4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24A42">
              <w:rPr>
                <w:rFonts w:ascii="Times New Roman" w:hAnsi="Times New Roman" w:cs="Times New Roman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Ведомство, ФСО</w:t>
            </w:r>
          </w:p>
        </w:tc>
        <w:tc>
          <w:tcPr>
            <w:tcW w:w="1742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Личный тренер</w:t>
            </w:r>
          </w:p>
        </w:tc>
        <w:tc>
          <w:tcPr>
            <w:tcW w:w="1120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42">
              <w:rPr>
                <w:rFonts w:ascii="Times New Roman" w:hAnsi="Times New Roman" w:cs="Times New Roman"/>
              </w:rPr>
              <w:t>Член сборной команды России (ОС, РС)</w:t>
            </w:r>
          </w:p>
        </w:tc>
      </w:tr>
      <w:tr w:rsidR="00A852FA" w:rsidTr="002E352A">
        <w:tc>
          <w:tcPr>
            <w:tcW w:w="539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Tr="002E352A">
        <w:tc>
          <w:tcPr>
            <w:tcW w:w="539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102">
        <w:rPr>
          <w:rFonts w:ascii="Times New Roman" w:hAnsi="Times New Roman" w:cs="Times New Roman"/>
          <w:b/>
          <w:sz w:val="24"/>
          <w:szCs w:val="24"/>
        </w:rPr>
        <w:lastRenderedPageBreak/>
        <w:t>юноши, девушки (возраст в соответствии с Единой всероссийской спортивной классификацией):</w:t>
      </w:r>
    </w:p>
    <w:p w:rsidR="00A852FA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24A42" w:rsidTr="002E352A">
        <w:trPr>
          <w:trHeight w:val="2629"/>
        </w:trPr>
        <w:tc>
          <w:tcPr>
            <w:tcW w:w="539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4A42">
              <w:rPr>
                <w:rFonts w:ascii="Times New Roman" w:hAnsi="Times New Roman" w:cs="Times New Roman"/>
              </w:rPr>
              <w:t>п</w:t>
            </w:r>
            <w:proofErr w:type="gramEnd"/>
            <w:r w:rsidRPr="0052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0" w:type="dxa"/>
          </w:tcPr>
          <w:p w:rsidR="00A852FA" w:rsidRP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852F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52FA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852FA">
              <w:rPr>
                <w:rFonts w:ascii="Times New Roman" w:hAnsi="Times New Roman" w:cs="Times New Roman"/>
              </w:rPr>
              <w:t>-</w:t>
            </w:r>
          </w:p>
          <w:p w:rsidR="00A852FA" w:rsidRP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52F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21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Пол, дата рождения</w:t>
            </w:r>
            <w:r w:rsidRPr="00524A42">
              <w:rPr>
                <w:rFonts w:ascii="Times New Roman" w:hAnsi="Times New Roman" w:cs="Times New Roman"/>
              </w:rPr>
              <w:br/>
            </w:r>
            <w:r w:rsidRPr="00524A42">
              <w:rPr>
                <w:rFonts w:ascii="Times New Roman" w:hAnsi="Times New Roman" w:cs="Times New Roman"/>
                <w:i/>
              </w:rPr>
              <w:t>(день, месяц, год)</w:t>
            </w:r>
          </w:p>
        </w:tc>
        <w:tc>
          <w:tcPr>
            <w:tcW w:w="1446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Учреждение спортивной направленности</w:t>
            </w:r>
            <w:proofErr w:type="gramStart"/>
            <w:r w:rsidRPr="00524A4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24A42">
              <w:rPr>
                <w:rFonts w:ascii="Times New Roman" w:hAnsi="Times New Roman" w:cs="Times New Roman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Ведомство, ФСО</w:t>
            </w:r>
          </w:p>
        </w:tc>
        <w:tc>
          <w:tcPr>
            <w:tcW w:w="1742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Личный тренер</w:t>
            </w:r>
          </w:p>
        </w:tc>
        <w:tc>
          <w:tcPr>
            <w:tcW w:w="1120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A42">
              <w:rPr>
                <w:rFonts w:ascii="Times New Roman" w:hAnsi="Times New Roman" w:cs="Times New Roman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24A42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42">
              <w:rPr>
                <w:rFonts w:ascii="Times New Roman" w:hAnsi="Times New Roman" w:cs="Times New Roman"/>
              </w:rPr>
              <w:t>Член сборной команды России (ОС, РС)</w:t>
            </w:r>
          </w:p>
        </w:tc>
      </w:tr>
      <w:tr w:rsidR="00A852FA" w:rsidTr="002E352A">
        <w:tc>
          <w:tcPr>
            <w:tcW w:w="539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Tr="002E352A">
        <w:tc>
          <w:tcPr>
            <w:tcW w:w="539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Default="00A852FA" w:rsidP="002E352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FA" w:rsidRDefault="0076451E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51E">
        <w:rPr>
          <w:rFonts w:ascii="Times New Roman" w:hAnsi="Times New Roman" w:cs="Times New Roman"/>
          <w:b/>
          <w:sz w:val="24"/>
          <w:szCs w:val="24"/>
        </w:rPr>
        <w:t>* МС – международные соревнования, ВС – всероссийские соревнования, ОС – основной состав, РС – резервный состав</w:t>
      </w:r>
    </w:p>
    <w:p w:rsidR="0076451E" w:rsidRDefault="0076451E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451E" w:rsidRDefault="0076451E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451E" w:rsidRPr="0076451E" w:rsidRDefault="0076451E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9"/>
        <w:gridCol w:w="5277"/>
      </w:tblGrid>
      <w:tr w:rsidR="0076451E" w:rsidTr="0076451E">
        <w:tc>
          <w:tcPr>
            <w:tcW w:w="5070" w:type="dxa"/>
          </w:tcPr>
          <w:p w:rsidR="0076451E" w:rsidRPr="008D0CF9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51E"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спортивной федерации муниципального обр</w:t>
            </w:r>
            <w:r w:rsidR="008D0CF9">
              <w:rPr>
                <w:rFonts w:ascii="Times New Roman" w:hAnsi="Times New Roman" w:cs="Times New Roman"/>
                <w:sz w:val="28"/>
                <w:szCs w:val="28"/>
              </w:rPr>
              <w:t xml:space="preserve">азования городской округ Армянск </w:t>
            </w:r>
            <w:r w:rsidRPr="0076451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Крым </w:t>
            </w:r>
          </w:p>
        </w:tc>
        <w:tc>
          <w:tcPr>
            <w:tcW w:w="4929" w:type="dxa"/>
          </w:tcPr>
          <w:p w:rsidR="0076451E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Default="0076451E" w:rsidP="00E34102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Default="0076451E" w:rsidP="00E34102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76451E" w:rsidRDefault="0076451E" w:rsidP="0076451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1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277" w:type="dxa"/>
          </w:tcPr>
          <w:p w:rsid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76451E" w:rsidTr="0076451E">
        <w:tc>
          <w:tcPr>
            <w:tcW w:w="5070" w:type="dxa"/>
          </w:tcPr>
          <w:p w:rsidR="0076451E" w:rsidRPr="0076451E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6451E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:rsid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1E" w:rsidTr="0076451E">
        <w:tc>
          <w:tcPr>
            <w:tcW w:w="5070" w:type="dxa"/>
          </w:tcPr>
          <w:p w:rsidR="0076451E" w:rsidRPr="0076451E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6451E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:rsid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1E" w:rsidTr="0076451E">
        <w:tc>
          <w:tcPr>
            <w:tcW w:w="5070" w:type="dxa"/>
          </w:tcPr>
          <w:p w:rsidR="0076451E" w:rsidRPr="0076451E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51E">
              <w:rPr>
                <w:rFonts w:ascii="Times New Roman" w:hAnsi="Times New Roman" w:cs="Times New Roman"/>
                <w:sz w:val="28"/>
                <w:szCs w:val="28"/>
              </w:rPr>
              <w:t>Главный (старший) тренер спортивной сборной команды муниципального об</w:t>
            </w:r>
            <w:r w:rsidR="008D0CF9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городской округ Армянск </w:t>
            </w:r>
            <w:r w:rsidRPr="0076451E">
              <w:rPr>
                <w:rFonts w:ascii="Times New Roman" w:hAnsi="Times New Roman" w:cs="Times New Roman"/>
                <w:sz w:val="28"/>
                <w:szCs w:val="28"/>
              </w:rPr>
              <w:t>Республики Крым по виду спорта</w:t>
            </w:r>
          </w:p>
        </w:tc>
        <w:tc>
          <w:tcPr>
            <w:tcW w:w="4929" w:type="dxa"/>
          </w:tcPr>
          <w:p w:rsidR="0076451E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Default="0076451E" w:rsidP="0076451E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Default="0076451E" w:rsidP="0076451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1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277" w:type="dxa"/>
          </w:tcPr>
          <w:p w:rsid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76451E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A852FA" w:rsidRPr="00E34102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852FA" w:rsidRPr="00E34102" w:rsidSect="001F28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6B" w:rsidRDefault="00AF4B6B" w:rsidP="00A852FA">
      <w:pPr>
        <w:spacing w:after="0" w:line="240" w:lineRule="auto"/>
      </w:pPr>
      <w:r>
        <w:separator/>
      </w:r>
    </w:p>
  </w:endnote>
  <w:endnote w:type="continuationSeparator" w:id="0">
    <w:p w:rsidR="00AF4B6B" w:rsidRDefault="00AF4B6B" w:rsidP="00A8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6B" w:rsidRDefault="00AF4B6B" w:rsidP="00A852FA">
      <w:pPr>
        <w:spacing w:after="0" w:line="240" w:lineRule="auto"/>
      </w:pPr>
      <w:r>
        <w:separator/>
      </w:r>
    </w:p>
  </w:footnote>
  <w:footnote w:type="continuationSeparator" w:id="0">
    <w:p w:rsidR="00AF4B6B" w:rsidRDefault="00AF4B6B" w:rsidP="00A8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FC9"/>
    <w:rsid w:val="000164FC"/>
    <w:rsid w:val="0001721C"/>
    <w:rsid w:val="00046D10"/>
    <w:rsid w:val="00050B50"/>
    <w:rsid w:val="00054D8A"/>
    <w:rsid w:val="000F5C93"/>
    <w:rsid w:val="00110914"/>
    <w:rsid w:val="001358D1"/>
    <w:rsid w:val="0019243B"/>
    <w:rsid w:val="001F2867"/>
    <w:rsid w:val="00201217"/>
    <w:rsid w:val="00245DCA"/>
    <w:rsid w:val="00275DD6"/>
    <w:rsid w:val="002E6B51"/>
    <w:rsid w:val="002F1BAD"/>
    <w:rsid w:val="0033393D"/>
    <w:rsid w:val="003705B3"/>
    <w:rsid w:val="003A7BC3"/>
    <w:rsid w:val="003F03E7"/>
    <w:rsid w:val="003F05A1"/>
    <w:rsid w:val="003F14A1"/>
    <w:rsid w:val="003F3B34"/>
    <w:rsid w:val="003F5874"/>
    <w:rsid w:val="00404CBE"/>
    <w:rsid w:val="004736DE"/>
    <w:rsid w:val="004952F8"/>
    <w:rsid w:val="00496920"/>
    <w:rsid w:val="00524A42"/>
    <w:rsid w:val="00535AD9"/>
    <w:rsid w:val="00636970"/>
    <w:rsid w:val="0076451E"/>
    <w:rsid w:val="007E2FC9"/>
    <w:rsid w:val="00871016"/>
    <w:rsid w:val="008D0CF9"/>
    <w:rsid w:val="009A5462"/>
    <w:rsid w:val="00A852FA"/>
    <w:rsid w:val="00AF064B"/>
    <w:rsid w:val="00AF4B6B"/>
    <w:rsid w:val="00B37EF5"/>
    <w:rsid w:val="00B7166F"/>
    <w:rsid w:val="00BB3522"/>
    <w:rsid w:val="00BC7DCD"/>
    <w:rsid w:val="00C46FDE"/>
    <w:rsid w:val="00C57D05"/>
    <w:rsid w:val="00C732BB"/>
    <w:rsid w:val="00C76C47"/>
    <w:rsid w:val="00C934FE"/>
    <w:rsid w:val="00C96AD8"/>
    <w:rsid w:val="00CD58EC"/>
    <w:rsid w:val="00CE7966"/>
    <w:rsid w:val="00D20AD1"/>
    <w:rsid w:val="00D22E22"/>
    <w:rsid w:val="00D7365E"/>
    <w:rsid w:val="00DD5B73"/>
    <w:rsid w:val="00DF0AAB"/>
    <w:rsid w:val="00DF4F05"/>
    <w:rsid w:val="00E0770E"/>
    <w:rsid w:val="00E34102"/>
    <w:rsid w:val="00E444EB"/>
    <w:rsid w:val="00E80E25"/>
    <w:rsid w:val="00ED2514"/>
    <w:rsid w:val="00ED6368"/>
    <w:rsid w:val="00F2507C"/>
    <w:rsid w:val="00FD4B8E"/>
    <w:rsid w:val="00FF1532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semiHidden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2FA"/>
  </w:style>
  <w:style w:type="paragraph" w:styleId="a9">
    <w:name w:val="footer"/>
    <w:basedOn w:val="a"/>
    <w:link w:val="aa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2FA"/>
  </w:style>
  <w:style w:type="paragraph" w:styleId="ab">
    <w:name w:val="No Spacing"/>
    <w:uiPriority w:val="1"/>
    <w:qFormat/>
    <w:rsid w:val="008D0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semiHidden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2FA"/>
  </w:style>
  <w:style w:type="paragraph" w:styleId="a9">
    <w:name w:val="footer"/>
    <w:basedOn w:val="a"/>
    <w:link w:val="aa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MINSPORT</dc:creator>
  <cp:lastModifiedBy>АХЧ</cp:lastModifiedBy>
  <cp:revision>7</cp:revision>
  <cp:lastPrinted>2018-05-15T11:52:00Z</cp:lastPrinted>
  <dcterms:created xsi:type="dcterms:W3CDTF">2018-04-13T12:42:00Z</dcterms:created>
  <dcterms:modified xsi:type="dcterms:W3CDTF">2018-05-17T11:44:00Z</dcterms:modified>
</cp:coreProperties>
</file>